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0FBE0" w14:textId="77777777" w:rsidR="00083516" w:rsidRPr="000612FF" w:rsidRDefault="00083516" w:rsidP="00083516">
      <w:pPr>
        <w:rPr>
          <w:rStyle w:val="normaltextrun"/>
          <w:rFonts w:ascii="Charter Roman" w:hAnsi="Charter Roman" w:cs="Calibri"/>
          <w:b/>
          <w:bCs/>
          <w:color w:val="000000"/>
          <w:sz w:val="22"/>
          <w:szCs w:val="22"/>
          <w:shd w:val="clear" w:color="auto" w:fill="FFFFFF"/>
          <w:lang w:val="en-GB"/>
        </w:rPr>
      </w:pPr>
      <w:r w:rsidRPr="000612FF">
        <w:rPr>
          <w:rStyle w:val="normaltextrun"/>
          <w:rFonts w:ascii="Charter Roman" w:hAnsi="Charter Roman" w:cs="Calibri"/>
          <w:b/>
          <w:bCs/>
          <w:color w:val="000000"/>
          <w:sz w:val="22"/>
          <w:szCs w:val="22"/>
          <w:shd w:val="clear" w:color="auto" w:fill="FFFFFF"/>
          <w:lang w:val="en-GB"/>
        </w:rPr>
        <w:t>Transcription: Scatterplots in SPSS</w:t>
      </w:r>
    </w:p>
    <w:p w14:paraId="399B926C" w14:textId="77777777" w:rsidR="00083516" w:rsidRPr="000612FF" w:rsidRDefault="00083516" w:rsidP="00083516">
      <w:pPr>
        <w:rPr>
          <w:rStyle w:val="normaltextrun"/>
          <w:rFonts w:ascii="Charter Roman" w:hAnsi="Charter Roman" w:cs="Calibri"/>
          <w:color w:val="000000"/>
          <w:sz w:val="22"/>
          <w:szCs w:val="22"/>
          <w:shd w:val="clear" w:color="auto" w:fill="FFFFFF"/>
          <w:lang w:val="en-GB"/>
        </w:rPr>
      </w:pPr>
    </w:p>
    <w:p w14:paraId="204D0F1B" w14:textId="76137AF0" w:rsidR="00083516" w:rsidRDefault="00083516" w:rsidP="00083516">
      <w:pPr>
        <w:rPr>
          <w:rStyle w:val="normaltextrun"/>
          <w:rFonts w:ascii="Charter Roman" w:hAnsi="Charter Roman" w:cs="Calibri"/>
          <w:color w:val="000000"/>
          <w:sz w:val="22"/>
          <w:szCs w:val="22"/>
          <w:shd w:val="clear" w:color="auto" w:fill="FFFFFF"/>
          <w:lang w:val="en-GB"/>
        </w:rPr>
      </w:pPr>
      <w:r w:rsidRPr="000612FF">
        <w:rPr>
          <w:rStyle w:val="normaltextrun"/>
          <w:rFonts w:ascii="Charter Roman" w:hAnsi="Charter Roman" w:cs="Calibri"/>
          <w:color w:val="000000"/>
          <w:sz w:val="22"/>
          <w:szCs w:val="22"/>
          <w:shd w:val="clear" w:color="auto" w:fill="FFFFFF"/>
          <w:lang w:val="en-GB"/>
        </w:rPr>
        <w:t xml:space="preserve">The next thing we're going to look at is how to create a scatter plot in SPSS. Remember, the scatterplot visualizes the relationship between </w:t>
      </w:r>
      <w:r>
        <w:rPr>
          <w:rStyle w:val="normaltextrun"/>
          <w:rFonts w:ascii="Charter Roman" w:hAnsi="Charter Roman" w:cs="Calibri"/>
          <w:color w:val="000000"/>
          <w:sz w:val="22"/>
          <w:szCs w:val="22"/>
          <w:shd w:val="clear" w:color="auto" w:fill="FFFFFF"/>
          <w:lang w:val="en-GB"/>
        </w:rPr>
        <w:t>two</w:t>
      </w:r>
      <w:r w:rsidRPr="000612FF">
        <w:rPr>
          <w:rStyle w:val="normaltextrun"/>
          <w:rFonts w:ascii="Charter Roman" w:hAnsi="Charter Roman" w:cs="Calibri"/>
          <w:color w:val="000000"/>
          <w:sz w:val="22"/>
          <w:szCs w:val="22"/>
          <w:shd w:val="clear" w:color="auto" w:fill="FFFFFF"/>
          <w:lang w:val="en-GB"/>
        </w:rPr>
        <w:t xml:space="preserve"> numeric variables. To create a scatter plot, we will go to </w:t>
      </w:r>
      <w:r>
        <w:rPr>
          <w:rStyle w:val="normaltextrun"/>
          <w:rFonts w:ascii="Charter Roman" w:hAnsi="Charter Roman" w:cs="Calibri"/>
          <w:color w:val="000000"/>
          <w:sz w:val="22"/>
          <w:szCs w:val="22"/>
          <w:shd w:val="clear" w:color="auto" w:fill="FFFFFF"/>
          <w:lang w:val="en-GB"/>
        </w:rPr>
        <w:t>“</w:t>
      </w:r>
      <w:r w:rsidR="003E127A">
        <w:rPr>
          <w:rStyle w:val="normaltextrun"/>
          <w:rFonts w:ascii="Charter Roman" w:hAnsi="Charter Roman" w:cs="Calibri"/>
          <w:color w:val="000000"/>
          <w:sz w:val="22"/>
          <w:szCs w:val="22"/>
          <w:shd w:val="clear" w:color="auto" w:fill="FFFFFF"/>
          <w:lang w:val="en-GB"/>
        </w:rPr>
        <w:t>G</w:t>
      </w:r>
      <w:r w:rsidRPr="000612FF">
        <w:rPr>
          <w:rStyle w:val="normaltextrun"/>
          <w:rFonts w:ascii="Charter Roman" w:hAnsi="Charter Roman" w:cs="Calibri"/>
          <w:color w:val="000000"/>
          <w:sz w:val="22"/>
          <w:szCs w:val="22"/>
          <w:shd w:val="clear" w:color="auto" w:fill="FFFFFF"/>
          <w:lang w:val="en-GB"/>
        </w:rPr>
        <w:t>raphs</w:t>
      </w:r>
      <w:r>
        <w:rPr>
          <w:rStyle w:val="normaltextrun"/>
          <w:rFonts w:ascii="Charter Roman" w:hAnsi="Charter Roman" w:cs="Calibri"/>
          <w:color w:val="000000"/>
          <w:sz w:val="22"/>
          <w:szCs w:val="22"/>
          <w:shd w:val="clear" w:color="auto" w:fill="FFFFFF"/>
          <w:lang w:val="en-GB"/>
        </w:rPr>
        <w:t>” a</w:t>
      </w:r>
      <w:r w:rsidRPr="000612FF">
        <w:rPr>
          <w:rStyle w:val="normaltextrun"/>
          <w:rFonts w:ascii="Charter Roman" w:hAnsi="Charter Roman" w:cs="Calibri"/>
          <w:color w:val="000000"/>
          <w:sz w:val="22"/>
          <w:szCs w:val="22"/>
          <w:shd w:val="clear" w:color="auto" w:fill="FFFFFF"/>
          <w:lang w:val="en-GB"/>
        </w:rPr>
        <w:t xml:space="preserve">nd </w:t>
      </w:r>
      <w:r>
        <w:rPr>
          <w:rStyle w:val="normaltextrun"/>
          <w:rFonts w:ascii="Charter Roman" w:hAnsi="Charter Roman" w:cs="Calibri"/>
          <w:color w:val="000000"/>
          <w:sz w:val="22"/>
          <w:szCs w:val="22"/>
          <w:shd w:val="clear" w:color="auto" w:fill="FFFFFF"/>
          <w:lang w:val="en-GB"/>
        </w:rPr>
        <w:t>“</w:t>
      </w:r>
      <w:r w:rsidR="003E127A">
        <w:rPr>
          <w:rStyle w:val="normaltextrun"/>
          <w:rFonts w:ascii="Charter Roman" w:hAnsi="Charter Roman" w:cs="Calibri"/>
          <w:color w:val="000000"/>
          <w:sz w:val="22"/>
          <w:szCs w:val="22"/>
          <w:shd w:val="clear" w:color="auto" w:fill="FFFFFF"/>
          <w:lang w:val="en-GB"/>
        </w:rPr>
        <w:t>S</w:t>
      </w:r>
      <w:r w:rsidRPr="000612FF">
        <w:rPr>
          <w:rStyle w:val="normaltextrun"/>
          <w:rFonts w:ascii="Charter Roman" w:hAnsi="Charter Roman" w:cs="Calibri"/>
          <w:color w:val="000000"/>
          <w:sz w:val="22"/>
          <w:szCs w:val="22"/>
          <w:shd w:val="clear" w:color="auto" w:fill="FFFFFF"/>
          <w:lang w:val="en-GB"/>
        </w:rPr>
        <w:t>catter</w:t>
      </w:r>
      <w:r>
        <w:rPr>
          <w:rStyle w:val="normaltextrun"/>
          <w:rFonts w:ascii="Charter Roman" w:hAnsi="Charter Roman" w:cs="Calibri"/>
          <w:color w:val="000000"/>
          <w:sz w:val="22"/>
          <w:szCs w:val="22"/>
          <w:shd w:val="clear" w:color="auto" w:fill="FFFFFF"/>
          <w:lang w:val="en-GB"/>
        </w:rPr>
        <w:t>/</w:t>
      </w:r>
      <w:r w:rsidR="003E127A">
        <w:rPr>
          <w:rStyle w:val="normaltextrun"/>
          <w:rFonts w:ascii="Charter Roman" w:hAnsi="Charter Roman" w:cs="Calibri"/>
          <w:color w:val="000000"/>
          <w:sz w:val="22"/>
          <w:szCs w:val="22"/>
          <w:shd w:val="clear" w:color="auto" w:fill="FFFFFF"/>
          <w:lang w:val="en-GB"/>
        </w:rPr>
        <w:t>Do</w:t>
      </w:r>
      <w:r w:rsidRPr="000612FF">
        <w:rPr>
          <w:rStyle w:val="normaltextrun"/>
          <w:rFonts w:ascii="Charter Roman" w:hAnsi="Charter Roman" w:cs="Calibri"/>
          <w:color w:val="000000"/>
          <w:sz w:val="22"/>
          <w:szCs w:val="22"/>
          <w:shd w:val="clear" w:color="auto" w:fill="FFFFFF"/>
          <w:lang w:val="en-GB"/>
        </w:rPr>
        <w:t>t</w:t>
      </w:r>
      <w:r w:rsidR="003E127A">
        <w:rPr>
          <w:rStyle w:val="normaltextrun"/>
          <w:rFonts w:ascii="Charter Roman" w:hAnsi="Charter Roman" w:cs="Calibri"/>
          <w:color w:val="000000"/>
          <w:sz w:val="22"/>
          <w:szCs w:val="22"/>
          <w:shd w:val="clear" w:color="auto" w:fill="FFFFFF"/>
          <w:lang w:val="en-GB"/>
        </w:rPr>
        <w:t>...</w:t>
      </w:r>
      <w:r>
        <w:rPr>
          <w:rStyle w:val="normaltextrun"/>
          <w:rFonts w:ascii="Charter Roman" w:hAnsi="Charter Roman" w:cs="Calibri"/>
          <w:color w:val="000000"/>
          <w:sz w:val="22"/>
          <w:szCs w:val="22"/>
          <w:shd w:val="clear" w:color="auto" w:fill="FFFFFF"/>
          <w:lang w:val="en-GB"/>
        </w:rPr>
        <w:t>”</w:t>
      </w:r>
      <w:r w:rsidRPr="000612FF">
        <w:rPr>
          <w:rStyle w:val="normaltextrun"/>
          <w:rFonts w:ascii="Charter Roman" w:hAnsi="Charter Roman" w:cs="Calibri"/>
          <w:color w:val="000000"/>
          <w:sz w:val="22"/>
          <w:szCs w:val="22"/>
          <w:shd w:val="clear" w:color="auto" w:fill="FFFFFF"/>
          <w:lang w:val="en-GB"/>
        </w:rPr>
        <w:t xml:space="preserve">. And this time we will select </w:t>
      </w:r>
      <w:r>
        <w:rPr>
          <w:rStyle w:val="normaltextrun"/>
          <w:rFonts w:ascii="Charter Roman" w:hAnsi="Charter Roman" w:cs="Calibri"/>
          <w:color w:val="000000"/>
          <w:sz w:val="22"/>
          <w:szCs w:val="22"/>
          <w:shd w:val="clear" w:color="auto" w:fill="FFFFFF"/>
          <w:lang w:val="en-GB"/>
        </w:rPr>
        <w:t>“</w:t>
      </w:r>
      <w:r w:rsidR="003E127A">
        <w:rPr>
          <w:rStyle w:val="normaltextrun"/>
          <w:rFonts w:ascii="Charter Roman" w:hAnsi="Charter Roman" w:cs="Calibri"/>
          <w:color w:val="000000"/>
          <w:sz w:val="22"/>
          <w:szCs w:val="22"/>
          <w:shd w:val="clear" w:color="auto" w:fill="FFFFFF"/>
          <w:lang w:val="en-GB"/>
        </w:rPr>
        <w:t>S</w:t>
      </w:r>
      <w:r w:rsidRPr="000612FF">
        <w:rPr>
          <w:rStyle w:val="normaltextrun"/>
          <w:rFonts w:ascii="Charter Roman" w:hAnsi="Charter Roman" w:cs="Calibri"/>
          <w:color w:val="000000"/>
          <w:sz w:val="22"/>
          <w:szCs w:val="22"/>
          <w:shd w:val="clear" w:color="auto" w:fill="FFFFFF"/>
          <w:lang w:val="en-GB"/>
        </w:rPr>
        <w:t xml:space="preserve">imple </w:t>
      </w:r>
      <w:r w:rsidR="003E127A">
        <w:rPr>
          <w:rStyle w:val="normaltextrun"/>
          <w:rFonts w:ascii="Charter Roman" w:hAnsi="Charter Roman" w:cs="Calibri"/>
          <w:color w:val="000000"/>
          <w:sz w:val="22"/>
          <w:szCs w:val="22"/>
          <w:shd w:val="clear" w:color="auto" w:fill="FFFFFF"/>
          <w:lang w:val="en-GB"/>
        </w:rPr>
        <w:t>S</w:t>
      </w:r>
      <w:r w:rsidRPr="000612FF">
        <w:rPr>
          <w:rStyle w:val="normaltextrun"/>
          <w:rFonts w:ascii="Charter Roman" w:hAnsi="Charter Roman" w:cs="Calibri"/>
          <w:color w:val="000000"/>
          <w:sz w:val="22"/>
          <w:szCs w:val="22"/>
          <w:shd w:val="clear" w:color="auto" w:fill="FFFFFF"/>
          <w:lang w:val="en-GB"/>
        </w:rPr>
        <w:t>catter</w:t>
      </w:r>
      <w:r>
        <w:rPr>
          <w:rStyle w:val="normaltextrun"/>
          <w:rFonts w:ascii="Charter Roman" w:hAnsi="Charter Roman" w:cs="Calibri"/>
          <w:color w:val="000000"/>
          <w:sz w:val="22"/>
          <w:szCs w:val="22"/>
          <w:shd w:val="clear" w:color="auto" w:fill="FFFFFF"/>
          <w:lang w:val="en-GB"/>
        </w:rPr>
        <w:t>”</w:t>
      </w:r>
      <w:r w:rsidRPr="000612FF">
        <w:rPr>
          <w:rStyle w:val="normaltextrun"/>
          <w:rFonts w:ascii="Charter Roman" w:hAnsi="Charter Roman" w:cs="Calibri"/>
          <w:color w:val="000000"/>
          <w:sz w:val="22"/>
          <w:szCs w:val="22"/>
          <w:shd w:val="clear" w:color="auto" w:fill="FFFFFF"/>
          <w:lang w:val="en-GB"/>
        </w:rPr>
        <w:t xml:space="preserve">. Once we </w:t>
      </w:r>
      <w:r>
        <w:rPr>
          <w:rStyle w:val="normaltextrun"/>
          <w:rFonts w:ascii="Charter Roman" w:hAnsi="Charter Roman" w:cs="Calibri"/>
          <w:color w:val="000000"/>
          <w:sz w:val="22"/>
          <w:szCs w:val="22"/>
          <w:shd w:val="clear" w:color="auto" w:fill="FFFFFF"/>
          <w:lang w:val="en-GB"/>
        </w:rPr>
        <w:t>c</w:t>
      </w:r>
      <w:r w:rsidRPr="000612FF">
        <w:rPr>
          <w:rStyle w:val="normaltextrun"/>
          <w:rFonts w:ascii="Charter Roman" w:hAnsi="Charter Roman" w:cs="Calibri"/>
          <w:color w:val="000000"/>
          <w:sz w:val="22"/>
          <w:szCs w:val="22"/>
          <w:shd w:val="clear" w:color="auto" w:fill="FFFFFF"/>
          <w:lang w:val="en-GB"/>
        </w:rPr>
        <w:t xml:space="preserve">lick </w:t>
      </w:r>
      <w:r>
        <w:rPr>
          <w:rStyle w:val="normaltextrun"/>
          <w:rFonts w:ascii="Charter Roman" w:hAnsi="Charter Roman" w:cs="Calibri"/>
          <w:color w:val="000000"/>
          <w:sz w:val="22"/>
          <w:szCs w:val="22"/>
          <w:shd w:val="clear" w:color="auto" w:fill="FFFFFF"/>
          <w:lang w:val="en-GB"/>
        </w:rPr>
        <w:t>“</w:t>
      </w:r>
      <w:r w:rsidR="003E127A">
        <w:rPr>
          <w:rStyle w:val="normaltextrun"/>
          <w:rFonts w:ascii="Charter Roman" w:hAnsi="Charter Roman" w:cs="Calibri"/>
          <w:color w:val="000000"/>
          <w:sz w:val="22"/>
          <w:szCs w:val="22"/>
          <w:shd w:val="clear" w:color="auto" w:fill="FFFFFF"/>
          <w:lang w:val="en-GB"/>
        </w:rPr>
        <w:t>D</w:t>
      </w:r>
      <w:r>
        <w:rPr>
          <w:rStyle w:val="normaltextrun"/>
          <w:rFonts w:ascii="Charter Roman" w:hAnsi="Charter Roman" w:cs="Calibri"/>
          <w:color w:val="000000"/>
          <w:sz w:val="22"/>
          <w:szCs w:val="22"/>
          <w:shd w:val="clear" w:color="auto" w:fill="FFFFFF"/>
          <w:lang w:val="en-GB"/>
        </w:rPr>
        <w:t>efine”,</w:t>
      </w:r>
      <w:r w:rsidRPr="000612FF">
        <w:rPr>
          <w:rStyle w:val="normaltextrun"/>
          <w:rFonts w:ascii="Charter Roman" w:hAnsi="Charter Roman" w:cs="Calibri"/>
          <w:color w:val="000000"/>
          <w:sz w:val="22"/>
          <w:szCs w:val="22"/>
          <w:shd w:val="clear" w:color="auto" w:fill="FFFFFF"/>
          <w:lang w:val="en-GB"/>
        </w:rPr>
        <w:t xml:space="preserve"> we'll be able to select our </w:t>
      </w:r>
      <w:r>
        <w:rPr>
          <w:rStyle w:val="normaltextrun"/>
          <w:rFonts w:ascii="Charter Roman" w:hAnsi="Charter Roman" w:cs="Calibri"/>
          <w:color w:val="000000"/>
          <w:sz w:val="22"/>
          <w:szCs w:val="22"/>
          <w:shd w:val="clear" w:color="auto" w:fill="FFFFFF"/>
          <w:lang w:val="en-GB"/>
        </w:rPr>
        <w:t>x- and y-</w:t>
      </w:r>
      <w:r w:rsidRPr="000612FF">
        <w:rPr>
          <w:rStyle w:val="normaltextrun"/>
          <w:rFonts w:ascii="Charter Roman" w:hAnsi="Charter Roman" w:cs="Calibri"/>
          <w:color w:val="000000"/>
          <w:sz w:val="22"/>
          <w:szCs w:val="22"/>
          <w:shd w:val="clear" w:color="auto" w:fill="FFFFFF"/>
          <w:lang w:val="en-GB"/>
        </w:rPr>
        <w:t xml:space="preserve">axis. </w:t>
      </w:r>
    </w:p>
    <w:p w14:paraId="4749386E" w14:textId="77777777" w:rsidR="00083516" w:rsidRDefault="00083516" w:rsidP="00083516">
      <w:pPr>
        <w:rPr>
          <w:rStyle w:val="normaltextrun"/>
          <w:rFonts w:ascii="Charter Roman" w:hAnsi="Charter Roman" w:cs="Calibri"/>
          <w:color w:val="000000"/>
          <w:sz w:val="22"/>
          <w:szCs w:val="22"/>
          <w:shd w:val="clear" w:color="auto" w:fill="FFFFFF"/>
          <w:lang w:val="en-GB"/>
        </w:rPr>
      </w:pPr>
    </w:p>
    <w:p w14:paraId="5F06A196" w14:textId="5E548768" w:rsidR="00083516" w:rsidRDefault="00083516" w:rsidP="00083516">
      <w:pPr>
        <w:rPr>
          <w:rStyle w:val="normaltextrun"/>
          <w:rFonts w:ascii="Charter Roman" w:hAnsi="Charter Roman" w:cs="Calibri"/>
          <w:color w:val="000000"/>
          <w:sz w:val="22"/>
          <w:szCs w:val="22"/>
          <w:shd w:val="clear" w:color="auto" w:fill="FFFFFF"/>
          <w:lang w:val="en-GB"/>
        </w:rPr>
      </w:pPr>
      <w:r w:rsidRPr="000612FF">
        <w:rPr>
          <w:rStyle w:val="normaltextrun"/>
          <w:rFonts w:ascii="Charter Roman" w:hAnsi="Charter Roman" w:cs="Calibri"/>
          <w:color w:val="000000"/>
          <w:sz w:val="22"/>
          <w:szCs w:val="22"/>
          <w:shd w:val="clear" w:color="auto" w:fill="FFFFFF"/>
          <w:lang w:val="en-GB"/>
        </w:rPr>
        <w:t xml:space="preserve">So, this time, let's say we are curious if there is a relationship between states spending on public education and teacher pay. </w:t>
      </w:r>
      <w:r>
        <w:rPr>
          <w:rStyle w:val="normaltextrun"/>
          <w:rFonts w:ascii="Charter Roman" w:hAnsi="Charter Roman" w:cs="Calibri"/>
          <w:color w:val="000000"/>
          <w:sz w:val="22"/>
          <w:szCs w:val="22"/>
          <w:shd w:val="clear" w:color="auto" w:fill="FFFFFF"/>
          <w:lang w:val="en-GB"/>
        </w:rPr>
        <w:t>W</w:t>
      </w:r>
      <w:r w:rsidRPr="000612FF">
        <w:rPr>
          <w:rStyle w:val="normaltextrun"/>
          <w:rFonts w:ascii="Charter Roman" w:hAnsi="Charter Roman" w:cs="Calibri"/>
          <w:color w:val="000000"/>
          <w:sz w:val="22"/>
          <w:szCs w:val="22"/>
          <w:shd w:val="clear" w:color="auto" w:fill="FFFFFF"/>
          <w:lang w:val="en-GB"/>
        </w:rPr>
        <w:t xml:space="preserve">e might imagine that states that spend a lot on student education would also tend to pay their teachers well and vice versa. If we wanted to look at this visually, we can select one of the variables for the </w:t>
      </w:r>
      <w:r>
        <w:rPr>
          <w:rStyle w:val="normaltextrun"/>
          <w:rFonts w:ascii="Charter Roman" w:hAnsi="Charter Roman" w:cs="Calibri"/>
          <w:color w:val="000000"/>
          <w:sz w:val="22"/>
          <w:szCs w:val="22"/>
          <w:shd w:val="clear" w:color="auto" w:fill="FFFFFF"/>
          <w:lang w:val="en-GB"/>
        </w:rPr>
        <w:t>y-</w:t>
      </w:r>
      <w:r w:rsidRPr="000612FF">
        <w:rPr>
          <w:rStyle w:val="normaltextrun"/>
          <w:rFonts w:ascii="Charter Roman" w:hAnsi="Charter Roman" w:cs="Calibri"/>
          <w:color w:val="000000"/>
          <w:sz w:val="22"/>
          <w:szCs w:val="22"/>
          <w:shd w:val="clear" w:color="auto" w:fill="FFFFFF"/>
          <w:lang w:val="en-GB"/>
        </w:rPr>
        <w:t xml:space="preserve">axis. </w:t>
      </w:r>
      <w:r>
        <w:rPr>
          <w:rStyle w:val="normaltextrun"/>
          <w:rFonts w:ascii="Charter Roman" w:hAnsi="Charter Roman" w:cs="Calibri"/>
          <w:color w:val="000000"/>
          <w:sz w:val="22"/>
          <w:szCs w:val="22"/>
          <w:shd w:val="clear" w:color="auto" w:fill="FFFFFF"/>
          <w:lang w:val="en-GB"/>
        </w:rPr>
        <w:t>L</w:t>
      </w:r>
      <w:r w:rsidRPr="000612FF">
        <w:rPr>
          <w:rStyle w:val="normaltextrun"/>
          <w:rFonts w:ascii="Charter Roman" w:hAnsi="Charter Roman" w:cs="Calibri"/>
          <w:color w:val="000000"/>
          <w:sz w:val="22"/>
          <w:szCs w:val="22"/>
          <w:shd w:val="clear" w:color="auto" w:fill="FFFFFF"/>
          <w:lang w:val="en-GB"/>
        </w:rPr>
        <w:t xml:space="preserve">et's select </w:t>
      </w:r>
      <w:r w:rsidR="003E127A">
        <w:rPr>
          <w:rStyle w:val="normaltextrun"/>
          <w:rFonts w:ascii="Charter Roman" w:hAnsi="Charter Roman" w:cs="Calibri"/>
          <w:color w:val="000000"/>
          <w:sz w:val="22"/>
          <w:szCs w:val="22"/>
          <w:shd w:val="clear" w:color="auto" w:fill="FFFFFF"/>
          <w:lang w:val="en-GB"/>
        </w:rPr>
        <w:t>“</w:t>
      </w:r>
      <w:r w:rsidRPr="000612FF">
        <w:rPr>
          <w:rStyle w:val="normaltextrun"/>
          <w:rFonts w:ascii="Charter Roman" w:hAnsi="Charter Roman" w:cs="Calibri"/>
          <w:color w:val="000000"/>
          <w:sz w:val="22"/>
          <w:szCs w:val="22"/>
          <w:shd w:val="clear" w:color="auto" w:fill="FFFFFF"/>
          <w:lang w:val="en-GB"/>
        </w:rPr>
        <w:t>dollars</w:t>
      </w:r>
      <w:r w:rsidR="003E127A">
        <w:rPr>
          <w:rStyle w:val="normaltextrun"/>
          <w:rFonts w:ascii="Charter Roman" w:hAnsi="Charter Roman" w:cs="Calibri"/>
          <w:color w:val="000000"/>
          <w:sz w:val="22"/>
          <w:szCs w:val="22"/>
          <w:shd w:val="clear" w:color="auto" w:fill="FFFFFF"/>
          <w:lang w:val="en-GB"/>
        </w:rPr>
        <w:t>”</w:t>
      </w:r>
      <w:r w:rsidRPr="000612FF">
        <w:rPr>
          <w:rStyle w:val="normaltextrun"/>
          <w:rFonts w:ascii="Charter Roman" w:hAnsi="Charter Roman" w:cs="Calibri"/>
          <w:color w:val="000000"/>
          <w:sz w:val="22"/>
          <w:szCs w:val="22"/>
          <w:shd w:val="clear" w:color="auto" w:fill="FFFFFF"/>
          <w:lang w:val="en-GB"/>
        </w:rPr>
        <w:t xml:space="preserve"> here. Once we click the arrow, it will move it into the </w:t>
      </w:r>
      <w:r w:rsidR="003E127A">
        <w:rPr>
          <w:rStyle w:val="normaltextrun"/>
          <w:rFonts w:ascii="Charter Roman" w:hAnsi="Charter Roman" w:cs="Calibri"/>
          <w:color w:val="000000"/>
          <w:sz w:val="22"/>
          <w:szCs w:val="22"/>
          <w:shd w:val="clear" w:color="auto" w:fill="FFFFFF"/>
          <w:lang w:val="en-GB"/>
        </w:rPr>
        <w:t>“Y A</w:t>
      </w:r>
      <w:r w:rsidRPr="000612FF">
        <w:rPr>
          <w:rStyle w:val="normaltextrun"/>
          <w:rFonts w:ascii="Charter Roman" w:hAnsi="Charter Roman" w:cs="Calibri"/>
          <w:color w:val="000000"/>
          <w:sz w:val="22"/>
          <w:szCs w:val="22"/>
          <w:shd w:val="clear" w:color="auto" w:fill="FFFFFF"/>
          <w:lang w:val="en-GB"/>
        </w:rPr>
        <w:t>xis</w:t>
      </w:r>
      <w:r w:rsidR="003E127A">
        <w:rPr>
          <w:rStyle w:val="normaltextrun"/>
          <w:rFonts w:ascii="Charter Roman" w:hAnsi="Charter Roman" w:cs="Calibri"/>
          <w:color w:val="000000"/>
          <w:sz w:val="22"/>
          <w:szCs w:val="22"/>
          <w:shd w:val="clear" w:color="auto" w:fill="FFFFFF"/>
          <w:lang w:val="en-GB"/>
        </w:rPr>
        <w:t>”</w:t>
      </w:r>
      <w:r w:rsidRPr="000612FF">
        <w:rPr>
          <w:rStyle w:val="normaltextrun"/>
          <w:rFonts w:ascii="Charter Roman" w:hAnsi="Charter Roman" w:cs="Calibri"/>
          <w:color w:val="000000"/>
          <w:sz w:val="22"/>
          <w:szCs w:val="22"/>
          <w:shd w:val="clear" w:color="auto" w:fill="FFFFFF"/>
          <w:lang w:val="en-GB"/>
        </w:rPr>
        <w:t xml:space="preserve"> field. To select our </w:t>
      </w:r>
      <w:r>
        <w:rPr>
          <w:rStyle w:val="normaltextrun"/>
          <w:rFonts w:ascii="Charter Roman" w:hAnsi="Charter Roman" w:cs="Calibri"/>
          <w:color w:val="000000"/>
          <w:sz w:val="22"/>
          <w:szCs w:val="22"/>
          <w:shd w:val="clear" w:color="auto" w:fill="FFFFFF"/>
          <w:lang w:val="en-GB"/>
        </w:rPr>
        <w:t>x-</w:t>
      </w:r>
      <w:r w:rsidRPr="000612FF">
        <w:rPr>
          <w:rStyle w:val="normaltextrun"/>
          <w:rFonts w:ascii="Charter Roman" w:hAnsi="Charter Roman" w:cs="Calibri"/>
          <w:color w:val="000000"/>
          <w:sz w:val="22"/>
          <w:szCs w:val="22"/>
          <w:shd w:val="clear" w:color="auto" w:fill="FFFFFF"/>
          <w:lang w:val="en-GB"/>
        </w:rPr>
        <w:t xml:space="preserve">axis variable, we'll click on </w:t>
      </w:r>
      <w:r w:rsidR="003E127A">
        <w:rPr>
          <w:rStyle w:val="normaltextrun"/>
          <w:rFonts w:ascii="Charter Roman" w:hAnsi="Charter Roman" w:cs="Calibri"/>
          <w:color w:val="000000"/>
          <w:sz w:val="22"/>
          <w:szCs w:val="22"/>
          <w:shd w:val="clear" w:color="auto" w:fill="FFFFFF"/>
          <w:lang w:val="en-GB"/>
        </w:rPr>
        <w:t>“</w:t>
      </w:r>
      <w:r w:rsidRPr="000612FF">
        <w:rPr>
          <w:rStyle w:val="normaltextrun"/>
          <w:rFonts w:ascii="Charter Roman" w:hAnsi="Charter Roman" w:cs="Calibri"/>
          <w:color w:val="000000"/>
          <w:sz w:val="22"/>
          <w:szCs w:val="22"/>
          <w:shd w:val="clear" w:color="auto" w:fill="FFFFFF"/>
          <w:lang w:val="en-GB"/>
        </w:rPr>
        <w:t>pay</w:t>
      </w:r>
      <w:r w:rsidR="003E127A">
        <w:rPr>
          <w:rStyle w:val="normaltextrun"/>
          <w:rFonts w:ascii="Charter Roman" w:hAnsi="Charter Roman" w:cs="Calibri"/>
          <w:color w:val="000000"/>
          <w:sz w:val="22"/>
          <w:szCs w:val="22"/>
          <w:shd w:val="clear" w:color="auto" w:fill="FFFFFF"/>
          <w:lang w:val="en-GB"/>
        </w:rPr>
        <w:t>”</w:t>
      </w:r>
      <w:r w:rsidRPr="000612FF">
        <w:rPr>
          <w:rStyle w:val="normaltextrun"/>
          <w:rFonts w:ascii="Charter Roman" w:hAnsi="Charter Roman" w:cs="Calibri"/>
          <w:color w:val="000000"/>
          <w:sz w:val="22"/>
          <w:szCs w:val="22"/>
          <w:shd w:val="clear" w:color="auto" w:fill="FFFFFF"/>
          <w:lang w:val="en-GB"/>
        </w:rPr>
        <w:t xml:space="preserve"> and again click this arrow to move it into the </w:t>
      </w:r>
      <w:r w:rsidR="003E127A">
        <w:rPr>
          <w:rStyle w:val="normaltextrun"/>
          <w:rFonts w:ascii="Charter Roman" w:hAnsi="Charter Roman" w:cs="Calibri"/>
          <w:color w:val="000000"/>
          <w:sz w:val="22"/>
          <w:szCs w:val="22"/>
          <w:shd w:val="clear" w:color="auto" w:fill="FFFFFF"/>
          <w:lang w:val="en-GB"/>
        </w:rPr>
        <w:t>“X Axis”</w:t>
      </w:r>
      <w:r w:rsidRPr="000612FF">
        <w:rPr>
          <w:rStyle w:val="normaltextrun"/>
          <w:rFonts w:ascii="Charter Roman" w:hAnsi="Charter Roman" w:cs="Calibri"/>
          <w:color w:val="000000"/>
          <w:sz w:val="22"/>
          <w:szCs w:val="22"/>
          <w:shd w:val="clear" w:color="auto" w:fill="FFFFFF"/>
          <w:lang w:val="en-GB"/>
        </w:rPr>
        <w:t xml:space="preserve"> field. Again, we have a lot of different options we could select within titles</w:t>
      </w:r>
      <w:r>
        <w:rPr>
          <w:rStyle w:val="normaltextrun"/>
          <w:rFonts w:ascii="Charter Roman" w:hAnsi="Charter Roman" w:cs="Calibri"/>
          <w:color w:val="000000"/>
          <w:sz w:val="22"/>
          <w:szCs w:val="22"/>
          <w:shd w:val="clear" w:color="auto" w:fill="FFFFFF"/>
          <w:lang w:val="en-GB"/>
        </w:rPr>
        <w:t xml:space="preserve"> and o</w:t>
      </w:r>
      <w:r w:rsidRPr="000612FF">
        <w:rPr>
          <w:rStyle w:val="normaltextrun"/>
          <w:rFonts w:ascii="Charter Roman" w:hAnsi="Charter Roman" w:cs="Calibri"/>
          <w:color w:val="000000"/>
          <w:sz w:val="22"/>
          <w:szCs w:val="22"/>
          <w:shd w:val="clear" w:color="auto" w:fill="FFFFFF"/>
          <w:lang w:val="en-GB"/>
        </w:rPr>
        <w:t>ptions</w:t>
      </w:r>
      <w:r>
        <w:rPr>
          <w:rStyle w:val="normaltextrun"/>
          <w:rFonts w:ascii="Charter Roman" w:hAnsi="Charter Roman" w:cs="Calibri"/>
          <w:color w:val="000000"/>
          <w:sz w:val="22"/>
          <w:szCs w:val="22"/>
          <w:shd w:val="clear" w:color="auto" w:fill="FFFFFF"/>
          <w:lang w:val="en-GB"/>
        </w:rPr>
        <w:t>. Y</w:t>
      </w:r>
      <w:r w:rsidRPr="000612FF">
        <w:rPr>
          <w:rStyle w:val="normaltextrun"/>
          <w:rFonts w:ascii="Charter Roman" w:hAnsi="Charter Roman" w:cs="Calibri"/>
          <w:color w:val="000000"/>
          <w:sz w:val="22"/>
          <w:szCs w:val="22"/>
          <w:shd w:val="clear" w:color="auto" w:fill="FFFFFF"/>
          <w:lang w:val="en-GB"/>
        </w:rPr>
        <w:t>ou can do that if you want to make your graph look nicer, for example by having a descriptive title</w:t>
      </w:r>
      <w:r>
        <w:rPr>
          <w:rStyle w:val="normaltextrun"/>
          <w:rFonts w:ascii="Charter Roman" w:hAnsi="Charter Roman" w:cs="Calibri"/>
          <w:color w:val="000000"/>
          <w:sz w:val="22"/>
          <w:szCs w:val="22"/>
          <w:shd w:val="clear" w:color="auto" w:fill="FFFFFF"/>
          <w:lang w:val="en-GB"/>
        </w:rPr>
        <w:t>, b</w:t>
      </w:r>
      <w:r w:rsidRPr="000612FF">
        <w:rPr>
          <w:rStyle w:val="normaltextrun"/>
          <w:rFonts w:ascii="Charter Roman" w:hAnsi="Charter Roman" w:cs="Calibri"/>
          <w:color w:val="000000"/>
          <w:sz w:val="22"/>
          <w:szCs w:val="22"/>
          <w:shd w:val="clear" w:color="auto" w:fill="FFFFFF"/>
          <w:lang w:val="en-GB"/>
        </w:rPr>
        <w:t xml:space="preserve">ut for now we're just looking at how to create the visualizations, so we'll leave everything as is. Well, you can select </w:t>
      </w:r>
      <w:r w:rsidR="003E127A">
        <w:rPr>
          <w:rStyle w:val="normaltextrun"/>
          <w:rFonts w:ascii="Charter Roman" w:hAnsi="Charter Roman" w:cs="Calibri"/>
          <w:color w:val="000000"/>
          <w:sz w:val="22"/>
          <w:szCs w:val="22"/>
          <w:shd w:val="clear" w:color="auto" w:fill="FFFFFF"/>
          <w:lang w:val="en-GB"/>
        </w:rPr>
        <w:t>“</w:t>
      </w:r>
      <w:r w:rsidRPr="000612FF">
        <w:rPr>
          <w:rStyle w:val="normaltextrun"/>
          <w:rFonts w:ascii="Charter Roman" w:hAnsi="Charter Roman" w:cs="Calibri"/>
          <w:color w:val="000000"/>
          <w:sz w:val="22"/>
          <w:szCs w:val="22"/>
          <w:shd w:val="clear" w:color="auto" w:fill="FFFFFF"/>
          <w:lang w:val="en-GB"/>
        </w:rPr>
        <w:t>OK</w:t>
      </w:r>
      <w:r w:rsidR="003E127A">
        <w:rPr>
          <w:rStyle w:val="normaltextrun"/>
          <w:rFonts w:ascii="Charter Roman" w:hAnsi="Charter Roman" w:cs="Calibri"/>
          <w:color w:val="000000"/>
          <w:sz w:val="22"/>
          <w:szCs w:val="22"/>
          <w:shd w:val="clear" w:color="auto" w:fill="FFFFFF"/>
          <w:lang w:val="en-GB"/>
        </w:rPr>
        <w:t>”</w:t>
      </w:r>
      <w:r>
        <w:rPr>
          <w:rStyle w:val="normaltextrun"/>
          <w:rFonts w:ascii="Charter Roman" w:hAnsi="Charter Roman" w:cs="Calibri"/>
          <w:color w:val="000000"/>
          <w:sz w:val="22"/>
          <w:szCs w:val="22"/>
          <w:shd w:val="clear" w:color="auto" w:fill="FFFFFF"/>
          <w:lang w:val="en-GB"/>
        </w:rPr>
        <w:t xml:space="preserve"> a</w:t>
      </w:r>
      <w:r w:rsidRPr="000612FF">
        <w:rPr>
          <w:rStyle w:val="normaltextrun"/>
          <w:rFonts w:ascii="Charter Roman" w:hAnsi="Charter Roman" w:cs="Calibri"/>
          <w:color w:val="000000"/>
          <w:sz w:val="22"/>
          <w:szCs w:val="22"/>
          <w:shd w:val="clear" w:color="auto" w:fill="FFFFFF"/>
          <w:lang w:val="en-GB"/>
        </w:rPr>
        <w:t xml:space="preserve">nd that will bring up this scatter plot. </w:t>
      </w:r>
    </w:p>
    <w:p w14:paraId="1C71D83A" w14:textId="77777777" w:rsidR="00083516" w:rsidRDefault="00083516" w:rsidP="00083516">
      <w:pPr>
        <w:rPr>
          <w:rStyle w:val="normaltextrun"/>
          <w:rFonts w:ascii="Charter Roman" w:hAnsi="Charter Roman" w:cs="Calibri"/>
          <w:color w:val="000000"/>
          <w:sz w:val="22"/>
          <w:szCs w:val="22"/>
          <w:shd w:val="clear" w:color="auto" w:fill="FFFFFF"/>
          <w:lang w:val="en-GB"/>
        </w:rPr>
      </w:pPr>
    </w:p>
    <w:p w14:paraId="5680EFA7" w14:textId="77777777" w:rsidR="00083516" w:rsidRDefault="00083516" w:rsidP="00083516">
      <w:pPr>
        <w:rPr>
          <w:rStyle w:val="normaltextrun"/>
          <w:rFonts w:ascii="Charter Roman" w:hAnsi="Charter Roman" w:cs="Calibri"/>
          <w:color w:val="000000"/>
          <w:sz w:val="22"/>
          <w:szCs w:val="22"/>
          <w:shd w:val="clear" w:color="auto" w:fill="FFFFFF"/>
          <w:lang w:val="en-GB"/>
        </w:rPr>
      </w:pPr>
      <w:r>
        <w:rPr>
          <w:rStyle w:val="normaltextrun"/>
          <w:rFonts w:ascii="Charter Roman" w:hAnsi="Charter Roman" w:cs="Calibri"/>
          <w:color w:val="000000"/>
          <w:sz w:val="22"/>
          <w:szCs w:val="22"/>
          <w:shd w:val="clear" w:color="auto" w:fill="FFFFFF"/>
          <w:lang w:val="en-GB"/>
        </w:rPr>
        <w:t>O</w:t>
      </w:r>
      <w:r w:rsidRPr="000612FF">
        <w:rPr>
          <w:rStyle w:val="normaltextrun"/>
          <w:rFonts w:ascii="Charter Roman" w:hAnsi="Charter Roman" w:cs="Calibri"/>
          <w:color w:val="000000"/>
          <w:sz w:val="22"/>
          <w:szCs w:val="22"/>
          <w:shd w:val="clear" w:color="auto" w:fill="FFFFFF"/>
          <w:lang w:val="en-GB"/>
        </w:rPr>
        <w:t xml:space="preserve">n the </w:t>
      </w:r>
      <w:r>
        <w:rPr>
          <w:rStyle w:val="normaltextrun"/>
          <w:rFonts w:ascii="Charter Roman" w:hAnsi="Charter Roman" w:cs="Calibri"/>
          <w:color w:val="000000"/>
          <w:sz w:val="22"/>
          <w:szCs w:val="22"/>
          <w:shd w:val="clear" w:color="auto" w:fill="FFFFFF"/>
          <w:lang w:val="en-GB"/>
        </w:rPr>
        <w:t>x-</w:t>
      </w:r>
      <w:r w:rsidRPr="000612FF">
        <w:rPr>
          <w:rStyle w:val="normaltextrun"/>
          <w:rFonts w:ascii="Charter Roman" w:hAnsi="Charter Roman" w:cs="Calibri"/>
          <w:color w:val="000000"/>
          <w:sz w:val="22"/>
          <w:szCs w:val="22"/>
          <w:shd w:val="clear" w:color="auto" w:fill="FFFFFF"/>
          <w:lang w:val="en-GB"/>
        </w:rPr>
        <w:t xml:space="preserve">axis we have teacher pay in thousands of dollars per year and on the </w:t>
      </w:r>
      <w:proofErr w:type="gramStart"/>
      <w:r>
        <w:rPr>
          <w:rStyle w:val="normaltextrun"/>
          <w:rFonts w:ascii="Charter Roman" w:hAnsi="Charter Roman" w:cs="Calibri"/>
          <w:color w:val="000000"/>
          <w:sz w:val="22"/>
          <w:szCs w:val="22"/>
          <w:shd w:val="clear" w:color="auto" w:fill="FFFFFF"/>
          <w:lang w:val="en-GB"/>
        </w:rPr>
        <w:t>y-</w:t>
      </w:r>
      <w:r w:rsidRPr="000612FF">
        <w:rPr>
          <w:rStyle w:val="normaltextrun"/>
          <w:rFonts w:ascii="Charter Roman" w:hAnsi="Charter Roman" w:cs="Calibri"/>
          <w:color w:val="000000"/>
          <w:sz w:val="22"/>
          <w:szCs w:val="22"/>
          <w:shd w:val="clear" w:color="auto" w:fill="FFFFFF"/>
          <w:lang w:val="en-GB"/>
        </w:rPr>
        <w:t>axis</w:t>
      </w:r>
      <w:proofErr w:type="gramEnd"/>
      <w:r w:rsidRPr="000612FF">
        <w:rPr>
          <w:rStyle w:val="normaltextrun"/>
          <w:rFonts w:ascii="Charter Roman" w:hAnsi="Charter Roman" w:cs="Calibri"/>
          <w:color w:val="000000"/>
          <w:sz w:val="22"/>
          <w:szCs w:val="22"/>
          <w:shd w:val="clear" w:color="auto" w:fill="FFFFFF"/>
          <w:lang w:val="en-GB"/>
        </w:rPr>
        <w:t xml:space="preserve"> we have public school expenditures in thousands of dollars per student per year. </w:t>
      </w:r>
      <w:r>
        <w:rPr>
          <w:rStyle w:val="normaltextrun"/>
          <w:rFonts w:ascii="Charter Roman" w:hAnsi="Charter Roman" w:cs="Calibri"/>
          <w:color w:val="000000"/>
          <w:sz w:val="22"/>
          <w:szCs w:val="22"/>
          <w:shd w:val="clear" w:color="auto" w:fill="FFFFFF"/>
          <w:lang w:val="en-GB"/>
        </w:rPr>
        <w:t>A</w:t>
      </w:r>
      <w:r w:rsidRPr="000612FF">
        <w:rPr>
          <w:rStyle w:val="normaltextrun"/>
          <w:rFonts w:ascii="Charter Roman" w:hAnsi="Charter Roman" w:cs="Calibri"/>
          <w:color w:val="000000"/>
          <w:sz w:val="22"/>
          <w:szCs w:val="22"/>
          <w:shd w:val="clear" w:color="auto" w:fill="FFFFFF"/>
          <w:lang w:val="en-GB"/>
        </w:rPr>
        <w:t>s we hypothesized, we're seeing this positive relationship where states that spend a very small amount on public education also tend to</w:t>
      </w:r>
      <w:r>
        <w:rPr>
          <w:rStyle w:val="normaltextrun"/>
          <w:rFonts w:ascii="Charter Roman" w:hAnsi="Charter Roman" w:cs="Calibri"/>
          <w:color w:val="000000"/>
          <w:sz w:val="22"/>
          <w:szCs w:val="22"/>
          <w:shd w:val="clear" w:color="auto" w:fill="FFFFFF"/>
          <w:lang w:val="en-GB"/>
        </w:rPr>
        <w:t xml:space="preserve"> </w:t>
      </w:r>
      <w:r w:rsidRPr="000612FF">
        <w:rPr>
          <w:rStyle w:val="normaltextrun"/>
          <w:rFonts w:ascii="Charter Roman" w:hAnsi="Charter Roman" w:cs="Calibri"/>
          <w:color w:val="000000"/>
          <w:sz w:val="22"/>
          <w:szCs w:val="22"/>
          <w:shd w:val="clear" w:color="auto" w:fill="FFFFFF"/>
          <w:lang w:val="en-GB"/>
        </w:rPr>
        <w:t>pay their teachers smaller salaries. Whereas states that spend higher amounts on public education tend to pay their teach</w:t>
      </w:r>
      <w:r>
        <w:rPr>
          <w:rStyle w:val="normaltextrun"/>
          <w:rFonts w:ascii="Charter Roman" w:hAnsi="Charter Roman" w:cs="Calibri"/>
          <w:color w:val="000000"/>
          <w:sz w:val="22"/>
          <w:szCs w:val="22"/>
          <w:shd w:val="clear" w:color="auto" w:fill="FFFFFF"/>
          <w:lang w:val="en-GB"/>
        </w:rPr>
        <w:t>ers</w:t>
      </w:r>
      <w:r w:rsidRPr="000612FF">
        <w:rPr>
          <w:rStyle w:val="normaltextrun"/>
          <w:rFonts w:ascii="Charter Roman" w:hAnsi="Charter Roman" w:cs="Calibri"/>
          <w:color w:val="000000"/>
          <w:sz w:val="22"/>
          <w:szCs w:val="22"/>
          <w:shd w:val="clear" w:color="auto" w:fill="FFFFFF"/>
          <w:lang w:val="en-GB"/>
        </w:rPr>
        <w:t xml:space="preserve"> more</w:t>
      </w:r>
      <w:r>
        <w:rPr>
          <w:rStyle w:val="normaltextrun"/>
          <w:rFonts w:ascii="Charter Roman" w:hAnsi="Charter Roman" w:cs="Calibri"/>
          <w:color w:val="000000"/>
          <w:sz w:val="22"/>
          <w:szCs w:val="22"/>
          <w:shd w:val="clear" w:color="auto" w:fill="FFFFFF"/>
          <w:lang w:val="en-GB"/>
        </w:rPr>
        <w:t>. A</w:t>
      </w:r>
      <w:r w:rsidRPr="000612FF">
        <w:rPr>
          <w:rStyle w:val="normaltextrun"/>
          <w:rFonts w:ascii="Charter Roman" w:hAnsi="Charter Roman" w:cs="Calibri"/>
          <w:color w:val="000000"/>
          <w:sz w:val="22"/>
          <w:szCs w:val="22"/>
          <w:shd w:val="clear" w:color="auto" w:fill="FFFFFF"/>
          <w:lang w:val="en-GB"/>
        </w:rPr>
        <w:t>nd by the looks of this, this relationship is quite strong, so we're seeing this nice, clearly defined upward sloping line here.</w:t>
      </w:r>
    </w:p>
    <w:p w14:paraId="2B76B78E" w14:textId="77777777" w:rsidR="00083516" w:rsidRDefault="00083516" w:rsidP="00083516">
      <w:pPr>
        <w:rPr>
          <w:rStyle w:val="normaltextrun"/>
          <w:rFonts w:ascii="Charter Roman" w:hAnsi="Charter Roman" w:cs="Calibri"/>
          <w:color w:val="000000"/>
          <w:sz w:val="22"/>
          <w:szCs w:val="22"/>
          <w:shd w:val="clear" w:color="auto" w:fill="FFFFFF"/>
          <w:lang w:val="en-GB"/>
        </w:rPr>
      </w:pPr>
    </w:p>
    <w:p w14:paraId="046C8CEB" w14:textId="77777777" w:rsidR="00083516" w:rsidRPr="000612FF" w:rsidRDefault="00083516" w:rsidP="00083516">
      <w:pPr>
        <w:rPr>
          <w:rFonts w:ascii="Charter Roman" w:hAnsi="Charter Roman"/>
        </w:rPr>
      </w:pPr>
      <w:r w:rsidRPr="000612FF">
        <w:rPr>
          <w:rStyle w:val="normaltextrun"/>
          <w:rFonts w:ascii="Charter Roman" w:hAnsi="Charter Roman" w:cs="Calibri"/>
          <w:color w:val="000000"/>
          <w:sz w:val="22"/>
          <w:szCs w:val="22"/>
          <w:shd w:val="clear" w:color="auto" w:fill="FFFFFF"/>
          <w:lang w:val="en-GB"/>
        </w:rPr>
        <w:t xml:space="preserve">So that's how we can create scatter plots, and this is very useful anytime you want to look at the relationship between </w:t>
      </w:r>
      <w:r>
        <w:rPr>
          <w:rStyle w:val="normaltextrun"/>
          <w:rFonts w:ascii="Charter Roman" w:hAnsi="Charter Roman" w:cs="Calibri"/>
          <w:color w:val="000000"/>
          <w:sz w:val="22"/>
          <w:szCs w:val="22"/>
          <w:shd w:val="clear" w:color="auto" w:fill="FFFFFF"/>
          <w:lang w:val="en-GB"/>
        </w:rPr>
        <w:t>two</w:t>
      </w:r>
      <w:r w:rsidRPr="000612FF">
        <w:rPr>
          <w:rStyle w:val="normaltextrun"/>
          <w:rFonts w:ascii="Charter Roman" w:hAnsi="Charter Roman" w:cs="Calibri"/>
          <w:color w:val="000000"/>
          <w:sz w:val="22"/>
          <w:szCs w:val="22"/>
          <w:shd w:val="clear" w:color="auto" w:fill="FFFFFF"/>
          <w:lang w:val="en-GB"/>
        </w:rPr>
        <w:t xml:space="preserve"> numeric variables.</w:t>
      </w:r>
      <w:r w:rsidRPr="000612FF">
        <w:rPr>
          <w:rStyle w:val="eop"/>
          <w:rFonts w:ascii="Charter Roman" w:hAnsi="Charter Roman" w:cs="Calibri"/>
          <w:color w:val="000000"/>
          <w:sz w:val="22"/>
          <w:szCs w:val="22"/>
          <w:shd w:val="clear" w:color="auto" w:fill="FFFFFF"/>
        </w:rPr>
        <w:t> </w:t>
      </w:r>
    </w:p>
    <w:p w14:paraId="73B431BC" w14:textId="77BD2A69" w:rsidR="00D530E6" w:rsidRPr="00083516" w:rsidRDefault="00D530E6" w:rsidP="00083516"/>
    <w:sectPr w:rsidR="00D530E6" w:rsidRPr="000835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harter Roman">
    <w:altName w:val="CHARTER ROMAN"/>
    <w:panose1 w:val="02040503050506020203"/>
    <w:charset w:val="00"/>
    <w:family w:val="roman"/>
    <w:pitch w:val="variable"/>
    <w:sig w:usb0="800000AF" w:usb1="1000204A" w:usb2="00000000" w:usb3="00000000" w:csb0="0000001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2FF"/>
    <w:rsid w:val="000612FF"/>
    <w:rsid w:val="00083516"/>
    <w:rsid w:val="002F5968"/>
    <w:rsid w:val="00354836"/>
    <w:rsid w:val="003E127A"/>
    <w:rsid w:val="005671DA"/>
    <w:rsid w:val="00730F26"/>
    <w:rsid w:val="00D530E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0CF48AB"/>
  <w15:chartTrackingRefBased/>
  <w15:docId w15:val="{C413291F-CA17-384B-BC80-E05A7AFE1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5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0612FF"/>
  </w:style>
  <w:style w:type="character" w:customStyle="1" w:styleId="eop">
    <w:name w:val="eop"/>
    <w:basedOn w:val="DefaultParagraphFont"/>
    <w:rsid w:val="00061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300</Words>
  <Characters>1710</Characters>
  <Application>Microsoft Office Word</Application>
  <DocSecurity>0</DocSecurity>
  <Lines>14</Lines>
  <Paragraphs>4</Paragraphs>
  <ScaleCrop>false</ScaleCrop>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Godard</dc:creator>
  <cp:keywords/>
  <dc:description/>
  <cp:lastModifiedBy>Rebecca Godard</cp:lastModifiedBy>
  <cp:revision>5</cp:revision>
  <dcterms:created xsi:type="dcterms:W3CDTF">2022-12-08T18:44:00Z</dcterms:created>
  <dcterms:modified xsi:type="dcterms:W3CDTF">2023-02-15T00:20:00Z</dcterms:modified>
</cp:coreProperties>
</file>