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1885" w14:textId="7E658A2C" w:rsidR="000F3701" w:rsidRPr="00101E29" w:rsidRDefault="00101E29">
      <w:pPr>
        <w:rPr>
          <w:rFonts w:ascii="Charter Roman" w:hAnsi="Charter Roman"/>
          <w:b/>
          <w:bCs/>
          <w:lang w:val="en-US"/>
        </w:rPr>
      </w:pPr>
      <w:r w:rsidRPr="00101E29">
        <w:rPr>
          <w:rFonts w:ascii="Charter Roman" w:hAnsi="Charter Roman"/>
          <w:b/>
          <w:bCs/>
          <w:lang w:val="en-US"/>
        </w:rPr>
        <w:t>Transcript: Conducting Factorial ANOVA in R Commander</w:t>
      </w:r>
    </w:p>
    <w:p w14:paraId="5A5C08E4" w14:textId="17CDF729" w:rsidR="00101E29" w:rsidRPr="00101E29" w:rsidRDefault="00101E29">
      <w:pPr>
        <w:rPr>
          <w:rFonts w:ascii="Charter Roman" w:hAnsi="Charter Roman"/>
          <w:b/>
          <w:bCs/>
          <w:lang w:val="en-US"/>
        </w:rPr>
      </w:pPr>
    </w:p>
    <w:p w14:paraId="2C38BF59" w14:textId="27ED2D56" w:rsidR="00101E29" w:rsidRDefault="00101E29" w:rsidP="00101E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In this v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ideo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ill go over how to conduct factorial ANOVA in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R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C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ommander. We have our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proofErr w:type="spellStart"/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ANOVA_data</w:t>
      </w:r>
      <w:proofErr w:type="spellEnd"/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data set loaded into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R C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ommander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we can see here the same variables that we had in the one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way ANOVA video. In this analysis, we are going to test whether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substance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condition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predict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BAM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scores.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2D4698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="002D4698"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ubstance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refers to the substance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p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articipants are seeking treatment for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condition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refers to whether they were randomly assigned to the treatment condition or the control condition. </w:t>
      </w:r>
    </w:p>
    <w:p w14:paraId="733128B5" w14:textId="77777777" w:rsidR="00101E29" w:rsidRDefault="00101E29" w:rsidP="00101E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73A730F1" w14:textId="553BF086" w:rsidR="00101E29" w:rsidRDefault="00101E29" w:rsidP="00101E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proofErr w:type="gramStart"/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In order to</w:t>
      </w:r>
      <w:proofErr w:type="gramEnd"/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conduct our factorial ANOVA, we will navigate to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“S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tatistic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s”, “Means”,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a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“M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ulti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way ANOVA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”.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This will bring up a window that will allow us to select our variables. Because we are conducting a factorial ANOVA with two predictors, we will select two factors from the first field. If you hold down the control key on your keyboard, you can select both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condition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substance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. Next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will select our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“R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esponse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V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ariable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”,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which is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“bam”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Once you've selected your variables, you can click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>OK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”, a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R C</w:t>
      </w:r>
      <w:r w:rsidRPr="00101E2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ommander will run our models. </w:t>
      </w:r>
    </w:p>
    <w:p w14:paraId="5043B69F" w14:textId="77777777" w:rsidR="00101E29" w:rsidRDefault="00101E29" w:rsidP="00101E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24947CCE" w14:textId="000DAE94" w:rsidR="001760DD" w:rsidRDefault="001760DD">
      <w:pPr>
        <w:rPr>
          <w:rFonts w:ascii="Charter Roman" w:eastAsia="Times New Roman" w:hAnsi="Charter Roman" w:cs="Calibri"/>
          <w:sz w:val="22"/>
          <w:szCs w:val="22"/>
          <w:lang w:val="en-GB" w:eastAsia="en-GB"/>
        </w:rPr>
      </w:pP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The thing we're going to do to get </w:t>
      </w:r>
      <w:proofErr w:type="gramStart"/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all of</w:t>
      </w:r>
      <w:proofErr w:type="gramEnd"/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 the results for our factorial ANOVA is create a plot that shows the interaction between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 “c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ondition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”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 and 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“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substance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”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. To create this plot, we can navigate to 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“G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raph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s” a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nd 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“P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lot of means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”</w:t>
      </w:r>
      <w:r w:rsidR="00170F36">
        <w:rPr>
          <w:rFonts w:ascii="Charter Roman" w:eastAsia="Times New Roman" w:hAnsi="Charter Roman" w:cs="Calibri"/>
          <w:sz w:val="22"/>
          <w:szCs w:val="22"/>
          <w:lang w:val="en-GB" w:eastAsia="en-GB"/>
        </w:rPr>
        <w:t>.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 Under the 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“F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actors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”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 field, we can select both 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“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condition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”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 and 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“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substance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”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. Again, if you hold down the control key on your keyboard, you will be able to select </w:t>
      </w:r>
      <w:proofErr w:type="gramStart"/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both of these</w:t>
      </w:r>
      <w:proofErr w:type="gramEnd"/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. You can also select 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“bam”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 as our response variable. Once you click 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“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OK</w:t>
      </w:r>
      <w:r>
        <w:rPr>
          <w:rFonts w:ascii="Charter Roman" w:eastAsia="Times New Roman" w:hAnsi="Charter Roman" w:cs="Calibri"/>
          <w:sz w:val="22"/>
          <w:szCs w:val="22"/>
          <w:lang w:val="en-GB" w:eastAsia="en-GB"/>
        </w:rPr>
        <w:t>”, R C</w:t>
      </w: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 xml:space="preserve">ommander will produce our plot. </w:t>
      </w:r>
    </w:p>
    <w:p w14:paraId="50357827" w14:textId="77777777" w:rsidR="001760DD" w:rsidRDefault="001760DD">
      <w:pPr>
        <w:rPr>
          <w:rFonts w:ascii="Charter Roman" w:eastAsia="Times New Roman" w:hAnsi="Charter Roman" w:cs="Calibri"/>
          <w:sz w:val="22"/>
          <w:szCs w:val="22"/>
          <w:lang w:val="en-GB" w:eastAsia="en-GB"/>
        </w:rPr>
      </w:pPr>
    </w:p>
    <w:p w14:paraId="538F9BB0" w14:textId="6F84AEDE" w:rsidR="00101E29" w:rsidRPr="00101E29" w:rsidRDefault="001760DD">
      <w:pPr>
        <w:rPr>
          <w:rFonts w:ascii="Charter Roman" w:hAnsi="Charter Roman"/>
          <w:b/>
          <w:bCs/>
          <w:lang w:val="en-US"/>
        </w:rPr>
      </w:pPr>
      <w:r w:rsidRPr="001760DD">
        <w:rPr>
          <w:rFonts w:ascii="Charter Roman" w:eastAsia="Times New Roman" w:hAnsi="Charter Roman" w:cs="Calibri"/>
          <w:sz w:val="22"/>
          <w:szCs w:val="22"/>
          <w:lang w:val="en-GB" w:eastAsia="en-GB"/>
        </w:rPr>
        <w:t>We will go over how to interpret both the plot and the other output from our factorial ANOVA in a subsequent video.</w:t>
      </w:r>
      <w:r w:rsidRPr="001760DD">
        <w:rPr>
          <w:rFonts w:ascii="Charter Roman" w:eastAsia="Times New Roman" w:hAnsi="Charter Roman" w:cs="Calibri"/>
          <w:sz w:val="22"/>
          <w:szCs w:val="22"/>
          <w:lang w:eastAsia="en-GB"/>
        </w:rPr>
        <w:t> </w:t>
      </w:r>
    </w:p>
    <w:sectPr w:rsidR="00101E29" w:rsidRPr="00101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9"/>
    <w:rsid w:val="000C2083"/>
    <w:rsid w:val="000F3701"/>
    <w:rsid w:val="00101E29"/>
    <w:rsid w:val="00170F36"/>
    <w:rsid w:val="001760DD"/>
    <w:rsid w:val="001A71C7"/>
    <w:rsid w:val="002D4698"/>
    <w:rsid w:val="002F5968"/>
    <w:rsid w:val="005671DA"/>
    <w:rsid w:val="005963C9"/>
    <w:rsid w:val="0060091E"/>
    <w:rsid w:val="007D548E"/>
    <w:rsid w:val="009E1381"/>
    <w:rsid w:val="00D21BAE"/>
    <w:rsid w:val="00F0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E9B9"/>
  <w15:chartTrackingRefBased/>
  <w15:docId w15:val="{2B35E1EC-C35E-D948-88FD-8CFEF1B4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1E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01E29"/>
  </w:style>
  <w:style w:type="character" w:customStyle="1" w:styleId="eop">
    <w:name w:val="eop"/>
    <w:basedOn w:val="DefaultParagraphFont"/>
    <w:rsid w:val="00101E29"/>
  </w:style>
  <w:style w:type="paragraph" w:styleId="BalloonText">
    <w:name w:val="Balloon Text"/>
    <w:basedOn w:val="Normal"/>
    <w:link w:val="BalloonTextChar"/>
    <w:uiPriority w:val="99"/>
    <w:semiHidden/>
    <w:unhideWhenUsed/>
    <w:rsid w:val="002D4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2023-03-29T23:33:00Z</dcterms:created>
  <dcterms:modified xsi:type="dcterms:W3CDTF">2023-03-29T23:33:00Z</dcterms:modified>
</cp:coreProperties>
</file>